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66" w:rsidRPr="00674E4E" w:rsidRDefault="00BA0866" w:rsidP="00361E6A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32"/>
          <w:szCs w:val="32"/>
          <w:lang w:eastAsia="zh-CN"/>
        </w:rPr>
      </w:pPr>
      <w:r w:rsidRPr="00674E4E">
        <w:rPr>
          <w:rFonts w:ascii="Arial" w:hAnsi="Arial" w:cs="Arial"/>
          <w:b/>
          <w:kern w:val="3"/>
          <w:sz w:val="32"/>
          <w:szCs w:val="32"/>
          <w:lang w:eastAsia="zh-CN"/>
        </w:rPr>
        <w:t>Fachschule Sozialwesen</w:t>
      </w:r>
    </w:p>
    <w:p w:rsidR="00BA0866" w:rsidRPr="00674E4E" w:rsidRDefault="00BA0866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  <w:r w:rsidRPr="00674E4E">
        <w:rPr>
          <w:rFonts w:ascii="Arial" w:hAnsi="Arial" w:cs="Arial"/>
          <w:b/>
          <w:kern w:val="3"/>
          <w:sz w:val="28"/>
          <w:szCs w:val="28"/>
          <w:lang w:eastAsia="zh-CN"/>
        </w:rPr>
        <w:t>Fachrichtung Sozialpädagogik</w:t>
      </w:r>
    </w:p>
    <w:p w:rsidR="00BA0866" w:rsidRPr="00674E4E" w:rsidRDefault="00BA0866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12"/>
      </w:tblGrid>
      <w:tr w:rsidR="00BA0866" w:rsidRPr="00674E4E" w:rsidTr="006C5F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BA0866" w:rsidRPr="006C5FC4" w:rsidRDefault="00BA0866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jc w:val="center"/>
              <w:rPr>
                <w:rFonts w:ascii="Arial" w:hAnsi="Arial" w:cs="Arial"/>
                <w:b/>
                <w:kern w:val="3"/>
                <w:szCs w:val="22"/>
                <w:lang w:eastAsia="zh-CN" w:bidi="hi-IN"/>
              </w:rPr>
            </w:pPr>
          </w:p>
          <w:p w:rsidR="00BA0866" w:rsidRDefault="00BA0866" w:rsidP="00263FAC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after="240"/>
              <w:jc w:val="center"/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Berufsbegleitende Teilzeitausbildung</w:t>
            </w: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br/>
            </w:r>
            <w:r w:rsidRPr="00263FAC">
              <w:rPr>
                <w:rFonts w:ascii="Arial" w:hAnsi="Arial" w:cs="Arial"/>
                <w:b/>
                <w:kern w:val="3"/>
                <w:sz w:val="26"/>
                <w:szCs w:val="26"/>
                <w:lang w:eastAsia="zh-CN" w:bidi="hi-IN"/>
              </w:rPr>
              <w:t>zur staatlich anerkannten Erzieherin/zum staatlich anerkannten Erzieher</w:t>
            </w:r>
          </w:p>
          <w:p w:rsidR="00BA0866" w:rsidRPr="00263FAC" w:rsidRDefault="00BA0866" w:rsidP="00263FAC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Kooperationsvereinbarung</w:t>
            </w:r>
          </w:p>
        </w:tc>
      </w:tr>
    </w:tbl>
    <w:p w:rsidR="00BA0866" w:rsidRPr="001846B4" w:rsidRDefault="00BA0866" w:rsidP="001424B8">
      <w:pPr>
        <w:framePr w:w="9259" w:h="1139" w:hSpace="141" w:wrap="around" w:vAnchor="text" w:hAnchor="page" w:x="1504" w:y="192"/>
        <w:rPr>
          <w:rFonts w:ascii="Arial" w:hAnsi="Arial" w:cs="Arial"/>
          <w:sz w:val="20"/>
        </w:rPr>
      </w:pPr>
    </w:p>
    <w:p w:rsidR="00BA0866" w:rsidRPr="003E361C" w:rsidRDefault="00BA0866" w:rsidP="00263FAC">
      <w:pPr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 xml:space="preserve">Zwischen </w:t>
      </w: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(Name und Anschrift des Trägers)</w:t>
      </w: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rFonts w:ascii="Arial" w:hAnsi="Arial" w:cs="Arial"/>
          <w:i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(Name und Anschrift der Einrichtung)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 xml:space="preserve">und der 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Berufsbildenden Schule für Ernährung, Hauswirtschaft und Sozialpflege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Fachschule für Sozialwesen, Fachrichtung Sozialpädagogik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Deutschherrenstr. 31, 54290 Trier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 xml:space="preserve">und Frau/Herrn </w:t>
      </w: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(Name)</w:t>
      </w: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(Anschrift)</w:t>
      </w:r>
    </w:p>
    <w:p w:rsidR="00BA0866" w:rsidRPr="003E361C" w:rsidRDefault="00BA0866" w:rsidP="00263FAC">
      <w:pPr>
        <w:jc w:val="both"/>
        <w:rPr>
          <w:rFonts w:ascii="Arial" w:hAnsi="Arial" w:cs="Arial"/>
          <w:i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wird folgende Kooperationsvereinbarung geschlossen: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 xml:space="preserve">Der Arbeitgeber ermöglicht dem/der Beschäftigten an den regulären Unterrichtstagen (Montag- und Donnerstagnachmittag sowie an vorher mit den Schülerinnen und Schülern vereinbarten Samstagen) an der berufsbegleitenden Teilzeitausbildung zur staatlich anerkannten Erzieherin/zum staatlich anerkannten Erzieher an der Fachschule teilzunehmen. 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Arbeitgeber und Fachschule kooperieren im Hinblick auf das Erreichen des Ausbildungsziels und ermöglichen gegenseitige Besuche zur Theorie-Praxis-Verzahnung sowie zur Reflexion der Berufserfahrungen und der Lernprozesse der Schülerin/des Schülers.</w:t>
      </w:r>
    </w:p>
    <w:p w:rsidR="00BA0866" w:rsidRPr="003E361C" w:rsidRDefault="00BA0866" w:rsidP="00263FAC">
      <w:pPr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Der Arbeitgeber benennt für den Zeitraum des integrierten Berufspraktikums und die Blockpraktika eine Anleiterin/einen Anleiter gemäß § 9, Abs. 1 Fachschulverordnung, erstellt gemäß § 9, Abs. 9 Fachschulverordnung eine Beurteilung der fachlichen Leistungen der Schülerin/des Schülers und ermöglicht ihr/ihm, ein Projekt gemäß § 10 Fachschulverordnung durchzuführen.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Die Schülerin/der Schüler ist damit einverstanden, dass Arbeitgeber und Fachschule sich über ihre/seine Berufserfahrungen und Lernprozesse austauschen und sich im Falle einer Beendigung des Beschäftigungsverhältnisses oder der Fachschulausbildung gegenseitig informieren.</w:t>
      </w: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sz w:val="20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(Ort, Datum, Unterschrift der zuständigen Fachschulvertretung)</w:t>
      </w:r>
    </w:p>
    <w:p w:rsidR="00BA0866" w:rsidRPr="003E361C" w:rsidRDefault="00BA0866" w:rsidP="00263FAC">
      <w:pPr>
        <w:jc w:val="both"/>
        <w:rPr>
          <w:sz w:val="16"/>
          <w:szCs w:val="16"/>
        </w:rPr>
      </w:pP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BA0866" w:rsidRPr="003E361C" w:rsidRDefault="00BA0866" w:rsidP="00263FA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(Ort, Datum, Unterschrift der Einrichtungsleitung)</w:t>
      </w:r>
    </w:p>
    <w:p w:rsidR="00BA0866" w:rsidRPr="003E361C" w:rsidRDefault="00BA0866" w:rsidP="00263FAC">
      <w:pPr>
        <w:jc w:val="both"/>
        <w:rPr>
          <w:sz w:val="16"/>
          <w:szCs w:val="16"/>
        </w:rPr>
      </w:pPr>
    </w:p>
    <w:p w:rsidR="00BA0866" w:rsidRPr="003E361C" w:rsidRDefault="00BA0866" w:rsidP="00263FA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BA0866" w:rsidRPr="003E361C" w:rsidRDefault="00BA0866" w:rsidP="003E361C">
      <w:pPr>
        <w:jc w:val="both"/>
        <w:rPr>
          <w:rFonts w:ascii="Arial" w:hAnsi="Arial" w:cs="Arial"/>
          <w:sz w:val="20"/>
        </w:rPr>
      </w:pPr>
      <w:r w:rsidRPr="003E361C">
        <w:rPr>
          <w:rFonts w:ascii="Arial" w:hAnsi="Arial" w:cs="Arial"/>
          <w:sz w:val="20"/>
        </w:rPr>
        <w:t>(Ort, Datum, Unterschrift der/ des Schülerin/Schülers)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38.65pt;margin-top:-2.5pt;width:191.5pt;height:14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E6pkGrfAAAADAEAAA8AAAAAAAAAAAAAAAAAgAQAAGRycy9k&#10;b3ducmV2LnhtbFBLBQYAAAAABAAEAPMAAACMBQAAAAA=&#10;">
            <v:textbox style="mso-fit-shape-to-text:t">
              <w:txbxContent>
                <w:p w:rsidR="00BA0866" w:rsidRDefault="00BA0866" w:rsidP="001424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BA0866" w:rsidRDefault="00BA0866"/>
              </w:txbxContent>
            </v:textbox>
          </v:shape>
        </w:pict>
      </w:r>
    </w:p>
    <w:sectPr w:rsidR="00BA0866" w:rsidRPr="003E361C" w:rsidSect="003C7C55">
      <w:headerReference w:type="default" r:id="rId7"/>
      <w:footerReference w:type="default" r:id="rId8"/>
      <w:pgSz w:w="11906" w:h="16838"/>
      <w:pgMar w:top="1417" w:right="849" w:bottom="567" w:left="1417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66" w:rsidRDefault="00BA0866" w:rsidP="00961B6B">
      <w:r>
        <w:separator/>
      </w:r>
    </w:p>
  </w:endnote>
  <w:endnote w:type="continuationSeparator" w:id="0">
    <w:p w:rsidR="00BA0866" w:rsidRDefault="00BA0866" w:rsidP="0096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6" w:rsidRPr="003C7C55" w:rsidRDefault="00BA0866" w:rsidP="00233276">
    <w:pPr>
      <w:pStyle w:val="Footer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 xml:space="preserve">Stand: 09.05.2016 </w:t>
    </w:r>
    <w:r>
      <w:rPr>
        <w:rFonts w:ascii="Calibri" w:hAnsi="Calibri"/>
        <w:color w:val="A6A6A6"/>
        <w:sz w:val="16"/>
        <w:szCs w:val="16"/>
      </w:rPr>
      <w:tab/>
    </w:r>
    <w:r>
      <w:rPr>
        <w:rFonts w:ascii="Calibri" w:hAnsi="Calibri"/>
        <w:color w:val="A6A6A6"/>
        <w:sz w:val="16"/>
        <w:szCs w:val="16"/>
      </w:rPr>
      <w:tab/>
      <w:t>3.1 Kooperationsvereinbarung</w:t>
    </w:r>
  </w:p>
  <w:p w:rsidR="00BA0866" w:rsidRDefault="00BA0866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</w:p>
  <w:p w:rsidR="00BA0866" w:rsidRPr="003C7C55" w:rsidRDefault="00BA0866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>Berufsbildende Schule für Ernährung, Hauswirtschaft und Sozialpflege Trier</w:t>
    </w:r>
  </w:p>
  <w:p w:rsidR="00BA0866" w:rsidRPr="003C7C55" w:rsidRDefault="00BA0866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 xml:space="preserve">Deutschherrenstraße 31 – 54290 Trier - Tel: 0651/7 18 37 19 – Fax: 0651/ 7 18 37 18 – E-Mail: </w:t>
    </w:r>
    <w:hyperlink r:id="rId1" w:history="1">
      <w:r w:rsidRPr="003C7C55">
        <w:rPr>
          <w:rFonts w:ascii="Arial" w:hAnsi="Arial" w:cs="Arial"/>
          <w:color w:val="808080"/>
          <w:sz w:val="16"/>
          <w:szCs w:val="16"/>
        </w:rPr>
        <w:t>sekretariat@bbs-ehs-trier.de</w:t>
      </w:r>
    </w:hyperlink>
  </w:p>
  <w:p w:rsidR="00BA0866" w:rsidRPr="003C7C55" w:rsidRDefault="00BA0866" w:rsidP="003C7C55">
    <w:pPr>
      <w:tabs>
        <w:tab w:val="center" w:pos="4819"/>
        <w:tab w:val="right" w:pos="9071"/>
      </w:tabs>
      <w:overflowPunct/>
      <w:autoSpaceDE/>
      <w:autoSpaceDN/>
      <w:adjustRightInd/>
      <w:textAlignment w:val="auto"/>
      <w:rPr>
        <w:sz w:val="20"/>
      </w:rPr>
    </w:pPr>
  </w:p>
  <w:p w:rsidR="00BA0866" w:rsidRPr="00472146" w:rsidRDefault="00BA0866" w:rsidP="00233276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66" w:rsidRDefault="00BA0866" w:rsidP="00961B6B">
      <w:r>
        <w:separator/>
      </w:r>
    </w:p>
  </w:footnote>
  <w:footnote w:type="continuationSeparator" w:id="0">
    <w:p w:rsidR="00BA0866" w:rsidRDefault="00BA0866" w:rsidP="0096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6" w:rsidRDefault="00BA0866" w:rsidP="00361E6A">
    <w:pPr>
      <w:pStyle w:val="Header"/>
      <w:jc w:val="right"/>
    </w:pPr>
    <w:r w:rsidRPr="00C87F27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160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0CE"/>
    <w:multiLevelType w:val="hybridMultilevel"/>
    <w:tmpl w:val="2ED047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6F0766"/>
    <w:multiLevelType w:val="hybridMultilevel"/>
    <w:tmpl w:val="245E75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790D3F"/>
    <w:multiLevelType w:val="hybridMultilevel"/>
    <w:tmpl w:val="C2886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3C0C1F"/>
    <w:multiLevelType w:val="hybridMultilevel"/>
    <w:tmpl w:val="432EB6BE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084728E"/>
    <w:multiLevelType w:val="hybridMultilevel"/>
    <w:tmpl w:val="32DEDB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64541E"/>
    <w:multiLevelType w:val="hybridMultilevel"/>
    <w:tmpl w:val="87E8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7528"/>
    <w:multiLevelType w:val="hybridMultilevel"/>
    <w:tmpl w:val="37D070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53"/>
    <w:rsid w:val="000012AC"/>
    <w:rsid w:val="000269BF"/>
    <w:rsid w:val="00045EBF"/>
    <w:rsid w:val="00053E04"/>
    <w:rsid w:val="000C217E"/>
    <w:rsid w:val="000C3F6C"/>
    <w:rsid w:val="000D62AC"/>
    <w:rsid w:val="001424B8"/>
    <w:rsid w:val="00147E3E"/>
    <w:rsid w:val="001846B4"/>
    <w:rsid w:val="0019741A"/>
    <w:rsid w:val="001B5EDC"/>
    <w:rsid w:val="001F1CEE"/>
    <w:rsid w:val="00233276"/>
    <w:rsid w:val="002414D5"/>
    <w:rsid w:val="00262F9F"/>
    <w:rsid w:val="00263FAC"/>
    <w:rsid w:val="00361E6A"/>
    <w:rsid w:val="003B4E26"/>
    <w:rsid w:val="003C7C55"/>
    <w:rsid w:val="003E361C"/>
    <w:rsid w:val="003F20C5"/>
    <w:rsid w:val="004642CE"/>
    <w:rsid w:val="00472146"/>
    <w:rsid w:val="004827D2"/>
    <w:rsid w:val="0049647C"/>
    <w:rsid w:val="004D666A"/>
    <w:rsid w:val="004F6569"/>
    <w:rsid w:val="0051207B"/>
    <w:rsid w:val="0056414E"/>
    <w:rsid w:val="006479CD"/>
    <w:rsid w:val="00665876"/>
    <w:rsid w:val="00674E4E"/>
    <w:rsid w:val="006B4FF0"/>
    <w:rsid w:val="006C5FC4"/>
    <w:rsid w:val="007407E1"/>
    <w:rsid w:val="007519EA"/>
    <w:rsid w:val="0077306C"/>
    <w:rsid w:val="007976D3"/>
    <w:rsid w:val="0081051C"/>
    <w:rsid w:val="00824D53"/>
    <w:rsid w:val="008C3A1E"/>
    <w:rsid w:val="008E5907"/>
    <w:rsid w:val="00961B6B"/>
    <w:rsid w:val="00A34465"/>
    <w:rsid w:val="00AB638E"/>
    <w:rsid w:val="00AD61BE"/>
    <w:rsid w:val="00B37852"/>
    <w:rsid w:val="00B537D1"/>
    <w:rsid w:val="00B55C5E"/>
    <w:rsid w:val="00B91C80"/>
    <w:rsid w:val="00BA0866"/>
    <w:rsid w:val="00C03EBA"/>
    <w:rsid w:val="00C27E14"/>
    <w:rsid w:val="00C83AA6"/>
    <w:rsid w:val="00C87F27"/>
    <w:rsid w:val="00C93D48"/>
    <w:rsid w:val="00CA5038"/>
    <w:rsid w:val="00CD486A"/>
    <w:rsid w:val="00D3458B"/>
    <w:rsid w:val="00D72758"/>
    <w:rsid w:val="00E25ACF"/>
    <w:rsid w:val="00E43726"/>
    <w:rsid w:val="00E9792B"/>
    <w:rsid w:val="00F05FCF"/>
    <w:rsid w:val="00F168E8"/>
    <w:rsid w:val="00F25ADC"/>
    <w:rsid w:val="00F30F99"/>
    <w:rsid w:val="00F40CD4"/>
    <w:rsid w:val="00F61244"/>
    <w:rsid w:val="00F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4D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B6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bs-ehs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265</Words>
  <Characters>1676</Characters>
  <Application>Microsoft Office Outlook</Application>
  <DocSecurity>0</DocSecurity>
  <Lines>0</Lines>
  <Paragraphs>0</Paragraphs>
  <ScaleCrop>false</ScaleCrop>
  <Company>Aufsichts- und Dienstleistungsdirektion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Sozialwesen</dc:title>
  <dc:subject/>
  <dc:creator>Gabi</dc:creator>
  <cp:keywords/>
  <dc:description/>
  <cp:lastModifiedBy>ueing</cp:lastModifiedBy>
  <cp:revision>5</cp:revision>
  <cp:lastPrinted>2016-06-09T10:43:00Z</cp:lastPrinted>
  <dcterms:created xsi:type="dcterms:W3CDTF">2016-05-11T09:49:00Z</dcterms:created>
  <dcterms:modified xsi:type="dcterms:W3CDTF">2016-06-09T10:43:00Z</dcterms:modified>
</cp:coreProperties>
</file>